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Воспитание по Жан-Жаку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смахнув с плеча пиджак,
          <w:br/>
           Ложишься навзничь на лужок,
          <w:br/>
           Ты поступаешь, как Жан-Жак,
          <w:br/>
           Философ, дующий в рожок.
          <w:br/>
          <w:br/>
          На протяженьи двух веков
          <w:br/>
           Он проповедует в тиши
          <w:br/>
           Сверканье сельских родников,-
          <w:br/>
           Спасенье сердца и души!
          <w:br/>
          <w:br/>
          Но стрекоза и светлячок
          <w:br/>
           И бык, что в сторону глядит,
          <w:br/>
           И твой помятый пиджачок
          <w:br/>
           Меня ни в чем не убедит.
          <w:br/>
          <w:br/>
          На протяженьи двух веков
          <w:br/>
           Сопротивляюсь и шучу,
          <w:br/>
           Бежать из пыльных городов
          <w:br/>
           Все не хочу, все не хочу!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2022-04-21T20:16:02+03:00</dcterms:created>
  <dcterms:modified xsi:type="dcterms:W3CDTF">2022-04-21T20:16:02+03:00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