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 бессмертия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Погибших за нашу отчизну героев
          <w:br/>
           Венчает бессмертьем родная страна:
          <w:br/>
           Пусть первыми в наших полках перед строем
          <w:br/>
           Всегда называются их имена!
          <w:br/>
          <w:br/>
          Герои бессмертны! Они — наше знамя.
          <w:br/>
           Когда в небеса мы уходим на бой,
          <w:br/>
           Их светлые тени летят вместе с нами,
          <w:br/>
           Наш строй направляя в простор голубой.
          <w:br/>
          <w:br/>
          Сражаясь за наше священное дело,
          <w:br/>
           Мстя вражьей орде за сирот и за вдов,
          <w:br/>
           Бесстрашные соколы гордо и смело
          <w:br/>
           За Родину отдали чистую кровь.
          <w:br/>
          <w:br/>
          На празднике мира — им первое место:
          <w:br/>
           В грядущей победы торжественный миг
          <w:br/>
           Мы скажем «Спасибо!» друзьям нашим честным
          <w:br/>
           И вспомним высокие подвиги их.
          <w:br/>
          <w:br/>
          Их имя заслышав, поднимутся люди
          <w:br/>
           И головы склонятся, обнажены.
          <w:br/>
           Над прахом героев, как памятник, будет
          <w:br/>
           Расцвет победившей советской страны!..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2022-04-24T20:40:04+03:00</dcterms:created>
  <dcterms:modified xsi:type="dcterms:W3CDTF">2022-04-24T20:40:04+03:00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