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Ходит ветер, ходит буйный,
          <w:br/>
           По полю гуляет;
          <w:br/>
           На краю дороги вербу
          <w:br/>
           Тонкую ломает.
          <w:br/>
          <w:br/>
          Гнется, гнется сиротинка, —
          <w:br/>
           Нет для ней подпоры;
          <w:br/>
           Вюду поле — точно море,
          <w:br/>
           Не окинуть взоры.
          <w:br/>
          <w:br/>
          Солнце жжет ее лучами,
          <w:br/>
           Дождик поливает;
          <w:br/>
           Буйный ветер с горемыки
          <w:br/>
           Листья обрывает.
          <w:br/>
          <w:br/>
          Гнется, гнется сиротинка, —
          <w:br/>
           Нет для ней защиты;
          <w:br/>
           Всюду поле — точно море,
          <w:br/>
           Ковылем покрыто.
          <w:br/>
          <w:br/>
          Кто же, кто же сиротинку
          <w:br/>
           В поле, на просторе —
          <w:br/>
           Посадил здесь, при дороге,
          <w:br/>
           На беду, на горе?
          <w:br/>
          <w:br/>
          Гнется, гнется сиротинка, —
          <w:br/>
           Нет для ней привета;
          <w:br/>
           Всюду поле — точно море,
          <w:br/>
           Море без ответа.
          <w:br/>
          <w:br/>
          Так и ты, моя сиротка,
          <w:br/>
           Как та верба в поле,
          <w:br/>
           Вырастаешь без привета,
          <w:br/>
           В горемычной доле.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2022-04-21T14:24:23+03:00</dcterms:created>
  <dcterms:modified xsi:type="dcterms:W3CDTF">2022-04-21T14:24:23+03:00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