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верблюды крылатыми были.
          <w:br/>
          Носили верблюды громадные крылья.
          <w:br/>
          Летали верблюды в заморские дали,
          <w:br/>
          И небо им даже орлы уступали.
          <w:br/>
          И следом верблюжьим, не ведая страха,
          <w:br/>
          Летела на юг перелётная птаха.
          <w:br/>
          <w:br/>
          И слух о верблюдах дошёл до людей:
          <w:br/>
          «Верблюды летают быстрей лошадей!»
          <w:br/>
          Подумали люди: «Навьючим тюками,
          <w:br/>
          Приручим и будем летать облаками!»
          <w:br/>
          <w:br/>
          Когда караван отдыхал под барханом,
          <w:br/>
          Со свистом взметнулся аркан за арканом…
          <w:br/>
          Сильны были люди. Верблюды — горды.
          <w:br/>
          И крылья верблюды сложили в горбы.
          <w:br/>
          <w:br/>
          О том, что когда-то крылатыми были,
          <w:br/>
          Забыли верблюды… И люди забыли.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2022-03-18T03:40:23+03:00</dcterms:created>
  <dcterms:modified xsi:type="dcterms:W3CDTF">2022-03-18T03:40:23+03:00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