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Верийский спуск в снегу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Верийский спуск в снегу.
          <w:br/>
           Согреемся немного
          <w:br/>
           И потолкуем. Вот кафе «Метро».
          <w:br/>
           О Корбюзье, твое дитя мертво,
          <w:br/>
           Стеклянный домик выглядит убого.
          <w:br/>
          <w:br/>
          В содружестве железа и стекла
          <w:br/>
           Мы кофе пьем, содвинув два стола.
          <w:br/>
           Курдянка-девочка с отчаяньем во взгляде
          <w:br/>
           Нам по четвертой чашке принесла
          <w:br/>
           И, слушая, таится где-то сзади.
          <w:br/>
          <w:br/>
          О, на какой загубленной лозе
          <w:br/>
           Возрос коньяк, что стоит восемь гривен?!
          <w:br/>
           Продолжим разговор о Корбюзье:
          <w:br/>
           Ну да, конечно, я консервативен.
          <w:br/>
          <w:br/>
          Ну да, светло, тепло — и вместе с тем
          <w:br/>
           Душа тоскует о старье и хламе,—
          <w:br/>
           Свет фонаря в любом убогом храме
          <w:br/>
           Куда светлей, чем свет из этих стен.
          <w:br/>
          <w:br/>
          Вот какова архитектура храма:
          <w:br/>
           Через фонарь в округлом потолке
          <w:br/>
           На человека небо смотрит прямо,
          <w:br/>
           И с небом храм всегда накоротке.
          <w:br/>
          <w:br/>
          Свет фонаря в пределы храма с неба
          <w:br/>
           Является, как истина сама.
          <w:br/>
           Смотри, как много навалило снега.
          <w:br/>
           Верийский спуск. Зима, зима, зима…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2022-04-21T22:47:26+03:00</dcterms:created>
  <dcterms:modified xsi:type="dcterms:W3CDTF">2022-04-21T22:47:26+03:00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