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Вернись в смесительное лоно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Вернись в смесительное лоно,
          <w:br/>
          Откуда, Лия, ты пришла,
          <w:br/>
          За то, что солнцу Илиона
          <w:br/>
          Ты желтый сумрак предпочла.
          <w:br/>
          <w:br/>
          Иди, никто тебя не тронет,
          <w:br/>
          На грудь отца в глухую ночь
          <w:br/>
          Пускай главу свою уронит
          <w:br/>
          Кровосмесительница-дочь.
          <w:br/>
          <w:br/>
          Но роковая перемена
          <w:br/>
          В тебе исполниться должна:
          <w:br/>
          Ты будешь Лия — не Елена!
          <w:br/>
          Не потому наречена,
          <w:br/>
          <w:br/>
          Что царской крови тяжелее
          <w:br/>
          Струиться в жилах, чем другой,—
          <w:br/>
          Нет, ты полюбишь иудея,
          <w:br/>
          Исчезнешь в нем — и Бог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2022-03-19T08:52:11+03:00</dcterms:created>
  <dcterms:modified xsi:type="dcterms:W3CDTF">2022-03-19T08:52:11+03:00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