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Верные в раю святом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Ты учишь: «Верные в раю святом
          <w:br/>
           Упьются лаской гурий и вином».
          <w:br/>
           Какой же грех теперь в любви и пьянстве,
          <w:br/>
           Коль мы, в конце концов, к тому ж придем?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2022-04-22T07:27:39+03:00</dcterms:created>
  <dcterms:modified xsi:type="dcterms:W3CDTF">2022-04-22T07:27:39+03:00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