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Верный 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идешь по бездорожью,
          <w:br/>
          Ищешь троп куда-нибудь.
          <w:br/>
          Возвратись в природу Божью:
          <w:br/>
          Это самый верный путь.
          <w:br/>
          Город давит, город в тягость
          <w:br/>
          Тем, кто выращен не в нем,
          <w:br/>
          Вешних трав кто знает благость,
          <w:br/>
          Кто святым горит огнем.
          <w:br/>
          Ах, недаром в час досуга
          <w:br/>
          За город уходишь ты,
          <w:br/>
          Где в пыли томятся луга
          <w:br/>
          Пригородные цветы.
          <w:br/>
          Бедные цветы-калеки:
          <w:br/>
          Им лишь грезить о полях,
          <w:br/>
          Что прорезывают реки
          <w:br/>
          В колосистых берегах.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2022-03-22T11:40:19+03:00</dcterms:created>
  <dcterms:modified xsi:type="dcterms:W3CDTF">2022-03-22T11:40:19+03:00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