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Веселием сердца год новый оживляет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Веселием сердца год новый оживляет
          <w:br/>
          И ново счастие в России утверждает.
          <w:br/>
          Довольство, здравие и счастие цветет,
          <w:br/>
          Где светит именем своим Елисавет.
          <w:br/>
          Россия веселясь блажит ее державу,
          <w:br/>
          Что каждый год свою растущу видит славу.[1]
          <w:br/>
          <w:br/>
          Между 19 и 23 ноября 1751
          <w:br/>
          <w:br/>
          []»Веселием сердца год новый оживляет…». Спб. вед. 1752, 14 января, без подп. Написано вместо стихов, представленных Штелиным, составлявшим план иллюминации на новый 1752 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2022-03-19T15:39:44+03:00</dcterms:created>
  <dcterms:modified xsi:type="dcterms:W3CDTF">2022-03-19T15:39:44+03:00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