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 дождь низлился с высоты,
          <w:br/>
          Когда смеялось утро Мая.
          <w:br/>
          Прошел в лесах, взрастил в садах цветы,
          <w:br/>
          Весь мир улыбкой обнимая.
          <w:br/>
          Веселый дождь, источник нежных снов,
          <w:br/>
          Твой зов к забвенью сердце слышит.
          <w:br/>
          Как много в мир ты нам послал цветов,
          <w:br/>
          Ты праздник в жизни всех, кто дышит.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2022-03-21T16:39:26+03:00</dcterms:created>
  <dcterms:modified xsi:type="dcterms:W3CDTF">2022-03-21T16:39:26+03:00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