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Весною телеграфные столбы
          <w:br/>
           Припоминают, что они — деревья.
          <w:br/>
           Весною даже общества столпы
          <w:br/>
           Низринулись бы в скифские кочевья.
          <w:br/>
          <w:br/>
          Скворечница пока еще пуста,
          <w:br/>
           Но воробьишки спорят о продаже,
          <w:br/>
           Дома чего-то ждут, как поезда,
          <w:br/>
           А женщины похожи на пейзажи.
          <w:br/>
          <w:br/>
          И ветерок, томительно знобя,
          <w:br/>
           Несет тебе надежды ниоткуда.
          <w:br/>
           Весенним днем от самого себя
          <w:br/>
           Ты, сам не зная, ожидаешь чуда.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2022-04-26T13:23:26+03:00</dcterms:created>
  <dcterms:modified xsi:type="dcterms:W3CDTF">2022-04-26T13:23:26+03:00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