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Весеннее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Томление неизъяснимое
          <w:br/>
           В душе моей,
          <w:br/>
           Когда ласкается незримое
          <w:br/>
           Незримо к ней,
          <w:br/>
          <w:br/>
          Когда нисходит благодатное
          <w:br/>
           От высоты,
          <w:br/>
           И сердцу что-то непонятное
          <w:br/>
           Сулят мечты.
          <w:br/>
          <w:br/>
          Так с первых вешних дней дыханием,
          <w:br/>
           Где я ни будь,
          <w:br/>
           Уныло-сладостным страданием
          <w:br/>
           Теснится грудь.
          <w:br/>
          <w:br/>
          Забыто все, что обольщение,
          <w:br/>
           Молва и шум,
          <w:br/>
           И погружаюсь я в волнение
          <w:br/>
           Великих дум.
          <w:br/>
          <w:br/>
          И тут, что тайное, чудесное,
          <w:br/>
           Все так светло:
          <w:br/>
           Как будто все ко мне небесное
          <w:br/>
           С небес сошло!..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2022-04-21T20:41:51+03:00</dcterms:created>
  <dcterms:modified xsi:type="dcterms:W3CDTF">2022-04-21T20:41:51+03:00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