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Весенний 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светло перед окном,
          <w:br/>
          В разрывы облак солнце блещет,
          <w:br/>
          И воробей своим крылом,
          <w:br/>
          В песке купаяся, трепещет.
          <w:br/>
          <w:br/>
          А уж от неба до земли,
          <w:br/>
          Качаясь, движется завеса,
          <w:br/>
          И будто в золотой пыли
          <w:br/>
          Стоит за ней опушка леса.
          <w:br/>
          <w:br/>
          Две капли брызнули в стекло,
          <w:br/>
          От лип душистым медом тянет,
          <w:br/>
          И что-то к саду подошло,
          <w:br/>
          По свежим листям барабанит.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2021-11-10T09:59:51+03:00</dcterms:created>
  <dcterms:modified xsi:type="dcterms:W3CDTF">2021-11-10T09:59:51+03:00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