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разлилась по лужицам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разлилась по лужицам,
          <w:br/>
           Воробей по-весеннему кружится,
          <w:br/>
           Сосулька слезливо сосулится,
          <w:br/>
           Гудит по-весеннему улица.
          <w:br/>
           Эй, сердце, стучи по-весеннему!
          <w:br/>
           Стучи же, стучи, строптивое!
          <w:br/>
           Смерть всему тускло-осеннему!
          <w:br/>
           Да здравствует все красивое!
          <w:br/>
           Личное сегодня — грош.
          <w:br/>
           Пой песни весне,
          <w:br/>
           Пой, да так, чтобы ложь
          <w:br/>
           Люди видели только во сне,
          <w:br/>
           Пой, да так, чтобы нытики
          <w:br/>
           Уши от жути зажали бы.
          <w:br/>
           Чтоб не хватило прыти им
          <w:br/>
           Свои высюсюкивать жалобы.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2022-04-22T03:23:29+03:00</dcterms:created>
  <dcterms:modified xsi:type="dcterms:W3CDTF">2022-04-22T03:23:29+03:00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