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Ветерок дохнет со взморья,
          <w:br/>
           Из загорья;
          <w:br/>
           Птица райская окликнет
          <w:br/>
           Вертоград мой вестью звонкой
          <w:br/>
           И душа, как стебель тонкий
          <w:br/>
           Под росинкой скатной, никнет…
          <w:br/>
          <w:br/>
          Никнет, с тихою хвалою,
          <w:br/>
           К аналою
          <w:br/>
           Той могилы, середь луга…
          <w:br/>
           Луг — что ладан. Из светлицы
          <w:br/>
           Милой матери-черницы
          <w:br/>
           Улыбается подруга.
          <w:br/>
          <w:br/>
          Сердце знает все приметы;
          <w:br/>
           Все приветы
          <w:br/>
           Угадает — днесь и вечно;
          <w:br/>
           Внемлет ласкам колыбельным
          <w:br/>
           И с биеньем запредельным
          <w:br/>
           Долу бьется в лад беспечно.
          <w:br/>
          <w:br/>
          Как с тобой мы неразлучны;
          <w:br/>
           Как созвучны
          <w:br/>
           Эти сны на чуткой лире
          <w:br/>
           С той свирелью за горами;
          <w:br/>
           Как меняемся дарами,—
          <w:br/>
           Не поверят в пленном мире!
          <w:br/>
          <w:br/>
          Не расскажешь песнью струнной:
          <w:br/>
           Облак лунный
          <w:br/>
           Как просвечен тайной нежной?
          <w:br/>
           Как незримое светило
          <w:br/>
           Алым сном озолотило
          <w:br/>
           Горной розы венчик снежный?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2022-04-22T09:05:14+03:00</dcterms:created>
  <dcterms:modified xsi:type="dcterms:W3CDTF">2022-04-22T09:05:14+03:00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