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Ветви склонялись в мое окно,
          <w:br/>
          Под ветром гнулись, тянулись в окно,
          <w:br/>
          И занавеска, дрожа, томясь,
          <w:br/>
          На белой ленте ко мне рвалась;
          <w:br/>
          Но я смотрел в окно мимо них,
          <w:br/>
          Мой взор погасал в небесах голубых.
          <w:br/>
          — Там, где движенья и страсти нет,
          <w:br/>
          Там вечно светит нетленный свет;
          <w:br/>
          О чем мы бредим во сне, сквозь сон,
          <w:br/>
          Тем мир незримо всегда напоен;
          <w:br/>
          Красота и смерть неизменно одно…
          <w:br/>
          А ветви гнутся и рвутся в окно.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2022-03-20T05:02:16+03:00</dcterms:created>
  <dcterms:modified xsi:type="dcterms:W3CDTF">2022-03-20T05:02:16+03:00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