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нежный, окрыленный,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нежный, окрыленный,
          <w:br/>
          Благовестник красоты,
          <w:br/>
          Отнеси привет мой страстный
          <w:br/>
          Той одной, что знаешь ты.
          <w:br/>
          <w:br/>
          Расскажи ей, что со света
          <w:br/>
          Унесут меня мечты,
          <w:br/>
          Если мне от ней не будет
          <w:br/>
          Тех наград, что знаешь ты.
          <w:br/>
          <w:br/>
          Потому что под запретом
          <w:br/>
          Видеть райские цветы
          <w:br/>
          Тяжело — и сердце гложет
          <w:br/>
          Та печаль, что знаешь ты.
          <w:br/>
          <w:br/>
          И на что цветы Эдема,
          <w:br/>
          Если в душу пролиты
          <w:br/>
          Ароматы той долины,
          <w:br/>
          Тех цветов, что знаешь ты?
          <w:br/>
          <w:br/>
          Не орлом я быть желаю
          <w:br/>
          И парить на высоты;
          <w:br/>
          Соловей Гафиз ту розу
          <w:br/>
          Будет петь, что знаешь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2022-03-19T06:28:29+03:00</dcterms:created>
  <dcterms:modified xsi:type="dcterms:W3CDTF">2022-03-19T06:28:29+03:00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