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"Ветер принес издалёка..."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принес издалёка
          <w:br/>
          Песни весенней намек,
          <w:br/>
          Где-то светло и глубоко
          <w:br/>
          Неба открылся клочок.
          <w:br/>
          <w:br/>
          В этой бездонной лазури,
          <w:br/>
          В сумерках близкой весны
          <w:br/>
          Плакали зимние бури,
          <w:br/>
          Реяли звездные сны.
          <w:br/>
          <w:br/>
          Робко, темно и глубоко
          <w:br/>
          Плакали струны мои.
          <w:br/>
          Ветер принес издалёка
          <w:br/>
          Звучные песни твои.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2021-11-10T19:54:06+03:00</dcterms:created>
  <dcterms:modified xsi:type="dcterms:W3CDTF">2021-11-10T19:54:06+03:00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