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[Из Грессе]
          <w:br/>
          <w:br/>
          В бесценный час уединенья,
          <w:br/>
           Когда пустынною тропой
          <w:br/>
           С живым восторгом упоенья
          <w:br/>
           Ты бродишь с милою мечтой
          <w:br/>
           В тени дубравы молчаливой,-
          <w:br/>
           Видал ли ты, как ветр игривый
          <w:br/>
           Младую веточку сорвет?
          <w:br/>
           Родной кустарник оставляя,
          <w:br/>
           Она виется, упадая
          <w:br/>
           На зеркало ручейных вод,
          <w:br/>
           И, новый житель влаги чистой,
          <w:br/>
           С потоком плыть принуждена.
          <w:br/>
           То над струею серебристой
          <w:br/>
           Спокойно носится она,
          <w:br/>
           То вдруг пред взором исчезает
          <w:br/>
           И кроется на дне ручья;
          <w:br/>
           Плывет — всё новое встречает,
          <w:br/>
           Всё незнакомые края:
          <w:br/>
           Усеян нежными цветами
          <w:br/>
           Здесь улыбающийся брег,
          <w:br/>
           А там пустыни, вечный снег
          <w:br/>
           Иль горы с грозными скалами.
          <w:br/>
           Так далей веточка плывет
          <w:br/>
           И путь неверный свой свершает,
          <w:br/>
           Пока она не утопает
          <w:br/>
           В пучине беспредельных вод.
          <w:br/>
           Вот наша жизнь!- так к верной цели
          <w:br/>
           Необоримою волной
          <w:br/>
           Поток нас всех от колыбели
          <w:br/>
           Влечет до двери гробовой.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2022-04-22T03:04:37+03:00</dcterms:created>
  <dcterms:modified xsi:type="dcterms:W3CDTF">2022-04-22T03:04:37+03:00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