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Вечер (Под ногами скользь и хруст)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ногами скользь и хруст.
          <w:br/>
           Ветер дунул, снег пошел.
          <w:br/>
           Боже мой, какая грусть!
          <w:br/>
           Господи, какая боль!
          <w:br/>
          <w:br/>
          Тяжек Твой подлунный мир,
          <w:br/>
           Да и Ты немилосерд,
          <w:br/>
           И к чему такая ширь,
          <w:br/>
           Если есть на свете смерть?
          <w:br/>
          <w:br/>
          И никто не объяснит,
          <w:br/>
           Отчего на склоне лет
          <w:br/>
           Хочется ещё бродить,
          <w:br/>
           Верить, коченеть и петь.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2022-04-21T16:19:50+03:00</dcterms:created>
  <dcterms:modified xsi:type="dcterms:W3CDTF">2022-04-21T16:19:50+03:00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