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(Солнце сквозь деревья)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сквозь деревья
          <w:br/>
          сыплет пылью золотой.
          <w:br/>
          Белый, тощий месяц
          <w:br/>
          в бледном небе сам не свой.
          <w:br/>
          Словно желтый веер,
          <w:br/>
          нив раскрыт широкий круг.
          <w:br/>
          Где-то косы точат,
          <w:br/>
          свежим сеном веет луг.
          <w:br/>
          Тучки в небе дремлют,
          <w:br/>
          час заката недалек…
          <w:br/>
          Чу! запел протяжно
          <w:br/>
          пастуший рожок,
          <w:br/>
          4–6 июля 1910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2022-03-19T08:19:30+03:00</dcterms:created>
  <dcterms:modified xsi:type="dcterms:W3CDTF">2022-03-19T08:19:30+03:00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