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Ложатся тени гор на дремлющий залив;
          <w:br/>
           Прибрежные сады лимонов и олив
          <w:br/>
           Пустеют; чуть блестит над морем запад ясный,
          <w:br/>
           И скоро божий день, веселый и прекрасный,
          <w:br/>
           С огнистым пурпуром и золотом уйдет
          <w:br/>
           Из чистого стекла необозримых 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2022-04-22T01:06:14+03:00</dcterms:created>
  <dcterms:modified xsi:type="dcterms:W3CDTF">2022-04-22T01:06:14+03:00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