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выплакать с единственной мольбою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выплакать с единственной мольбою —
          <w:br/>
           люби меня и, слез не отирая,
          <w:br/>
           оплачь во тьме, заполненной до края
          <w:br/>
           ножами, соловьями и тобою.
          <w:br/>
          <w:br/>
          И пусть на сад мой, отданный разбою,
          <w:br/>
           не глянет ни одна душа чужая.
          <w:br/>
           Мне только бы дождаться урожая,
          <w:br/>
           взращенного терпением и болью.
          <w:br/>
          <w:br/>
          Любовь моя, люби! — да не развяжешь
          <w:br/>
           вовек ты жгучий узел этой жажды
          <w:br/>
           под ветхим солнцем в небе опустелом!
          <w:br/>
          <w:br/>
          А все, в чем ты любви моей откажешь,
          <w:br/>
           присвоит смерть, которая однажды
          <w:br/>
           сочтется с содрогающимся телом.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2022-04-21T19:29:21+03:00</dcterms:created>
  <dcterms:modified xsi:type="dcterms:W3CDTF">2022-04-21T19:29:21+03:00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