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"Вечер нежный. Сумрак важный..."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нежный. Сумрак важный.
          <w:br/>
          Гул за гулом. Вал за валом.
          <w:br/>
          И в лицо нам ветер влажный
          <w:br/>
          Бьет соленым покрывалом.
          <w:br/>
          <w:br/>
          Все погасло. Все смешалось.
          <w:br/>
          Волны берегом хмелели.
          <w:br/>
          В нас вошла слепая радость —
          <w:br/>
          И сердца отяжелели.
          <w:br/>
          <w:br/>
          Оглушил нас хаос темный,
          <w:br/>
          Одурманил воздух пьяный,
          <w:br/>
          Убаюкал хор огромный:
          <w:br/>
          Флейты, лютни и тимпаны...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2021-11-10T10:46:43+03:00</dcterms:created>
  <dcterms:modified xsi:type="dcterms:W3CDTF">2021-11-10T10:46:43+03:00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