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флейта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Вечерней флейты страстный трепет
          <w:br/>
          Слабеет в узкое окно;
          <w:br/>
          И ветер звуки нежно треплет,
          <w:br/>
          За нитью нить прядя руно.
          <w:br/>
          В ее словах — просторы скорби,
          <w:br/>
          Под солнцем выжженная тишь,
          <w:br/>
          Закат прощальный гневно горбит
          <w:br/>
          Мечту — сквозь гордость и гашиш.
          <w:br/>
          Вечерней флейты ропот молкнет,
          <w:br/>
          Но в тени яд влила змея,
          <w:br/>
          Глаз голубой безгромных молний
          <w:br/>
          Поспешно щурится, смеясь.
          <w:br/>
          Я знаю: лживый хор предвестий
          <w:br/>
          Ей вслух поет и стелет мглу…
          <w:br/>
          А ночь растет: сады предместий,
          <w:br/>
          Как грань, означены к углу.
          <w:br/>
          Вы, звезды, в миги волю влейте,
          <w:br/>
          Чтоб вновь ей ждать, живой вполне!
          <w:br/>
          Мы преданы вечерней флейте,
          <w:br/>
          Ах! мы — в вечеровой волне!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2022-03-20T04:51:11+03:00</dcterms:created>
  <dcterms:modified xsi:type="dcterms:W3CDTF">2022-03-20T04:51:11+03:00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