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Вечная истина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враг на тебя нацелит рога,
          <w:br/>
          Обозлен твоей славой иль знаний кругом,
          <w:br/>
          Чем смести эту ненависть, как снега?
          <w:br/>
          Надо сделать врага другом.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2021-11-10T15:14:11+03:00</dcterms:created>
  <dcterms:modified xsi:type="dcterms:W3CDTF">2021-11-10T15:14:11+03:00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