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Вечная молодость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Вот судьи выстроились в ряд,<w:br/>Полгоризонта заслоня.<w:br/>И гневом их глаза горят,<w:br/>А все слова летят в меня:<w:br/><w:br/>&laquo;Юнец, не бривший бороды,<w:br/>Щенок, не помнящий добра,<w:br/>Ответь нам: правда ли, что ты<w:br/>Был с женщиной в лесу вчера?..&raquo;<w:br/><w:br/>Я судьям отвечаю: &laquo;Да!<w:br/>Я многое в лесу нашел,<w:br/>Мальчишкою я шел туда,<w:br/>Оттуда я мужчиной шел!..&raquo;<w:br/><w:br/>Вновь судьи выстроились в ряд,<w:br/>Полгоризонта заслоня.<w:br/>И гневом их глаза горят,<w:br/>А все слова летят в меня:<w:br/><w:br/>&laquo;Забыв о седине своей<w:br/>И прежние забыв грехи,<w:br/>Шел с женщиною ты и ей<w:br/>Шептал любовные стихи?..&raquo;<w:br/><w:br/>&laquo;Да!— отвечаю судьям я.—<w:br/>Шел с женщиной. Шептал слова.<w:br/>И верил, что судьба моя<w:br/>Светла, пока любовь жива!..&raquo;<w:br/><w:br/>А судьи грозно хмурят взгляд,<w:br/>И снова требуют они:<w:br/>&laquo;Нам непонятно,— говорят,—<w:br/>Нам непонятно. Объясни...&raquo;<w:br/><w:br/>Я говорю им: &laquo;Есть любовь,<w:br/>И, ощутив ее венец,<w:br/>Взрослеет запросто юнец,<w:br/>А старец молодеет вновь.<w:br/><w:br/>Становится певцом немой,<w:br/>Становится певец немым.<w:br/>Любовь — всегдашний спутник мой.<w:br/>Я буду вечно молодым!&raquo;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2021-11-11T04:51:00+03:00</dcterms:created>
  <dcterms:modified xsi:type="dcterms:W3CDTF">2021-11-11T04:51:00+03:00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