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Вечность розовых стекол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Вечность розовых стекол
          <w:br/>
           Казалась нам осужденной
          <w:br/>
           В них вращались колеса далеких часов золотых
          <w:br/>
           Били молоты в башне
          <w:br/>
           Там ковали кресты для влюбленных
          <w:br/>
           Из железа и стали — не было им золотых
          <w:br/>
           Всё что было шумело в реке
          <w:br/>
           Отдалялось за черной плотиной
          <w:br/>
           Солнце спало, как уголь в недрогнувшей девы руке
          <w:br/>
           Солнце было неверным
          <w:br/>
           Оно отдаляется, тише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2022-04-23T13:48:00+03:00</dcterms:created>
  <dcterms:modified xsi:type="dcterms:W3CDTF">2022-04-23T13:48:00+03:00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