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"Вижу зыбку над могилой..."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Вижу зыбку над могилой,
          <w:br/>
          Знаю,- мать погребена,
          <w:br/>
          И ребенка грудью хилой
          <w:br/>
          Не докормит уж она.
          <w:br/>
          Нет младенца в колыбели,
          <w:br/>
          Крепко спит в могиле мать,
          <w:br/>
          Только зимние метели
          <w:br/>
          Станут зыбку подымать.
          <w:br/>
          <w:br/>
          Эта зыбка и могила,-
          <w:br/>
          В них мой образ вижу я:
          <w:br/>
          Умерла былая сила,
          <w:br/>
          Опустела жизнь моя,-
          <w:br/>
          Кто-то вынул сон прекрасный
          <w:br/>
          Из души моей больной
          <w:br/>
          И томит меня безгласной,
          <w:br/>
          Бездыханной тишиной.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2021-11-11T06:15:38+03:00</dcterms:created>
  <dcterms:modified xsi:type="dcterms:W3CDTF">2021-11-11T06:15:38+03:00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