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Вижу птиц синеющую стаю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птиц синеющую стаю,
          <w:br/>
           Прорезающую облачные дали.
          <w:br/>
           Неужели чувства воскресают?
          <w:br/>
           Да они совсем не умирали.
          <w:br/>
          <w:br/>
          Снова краски вспыхнули, как пламя.
          <w:br/>
           Даже статуя могла б зашевелиться
          <w:br/>
           От всего испытанного нами,
          <w:br/>
           Что мы отразили на страницах.
          <w:br/>
          <w:br/>
          И опять как будто все впервые,
          <w:br/>
           И опять, как будто в день рожденья,
          <w:br/>
           Лошади несутся скаковые
          <w:br/>
           Первых чувств и первого волненья.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2022-04-23T20:45:57+03:00</dcterms:created>
  <dcterms:modified xsi:type="dcterms:W3CDTF">2022-04-23T20:45:57+03:00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