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Вкрадчивостию волос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Вкрадчивостию волос:
          <w:br/>
          В гладь и в лоск
          <w:br/>
          Оторопию продольной —
          <w:br/>
          <w:br/>
          Синь полунощную, масть
          <w:br/>
          Воронову. — Вгладь и всласть
          <w:br/>
          Оторопи вдоль — ладонью.
          <w:br/>
          <w:br/>
          Неженка! — Не обманись!
          <w:br/>
          Так заглаживают мысль
          <w:br/>
          Злостную: разрыв — разлуку —
          <w:br/>
          <w:br/>
          Лестницы последний скрип…
          <w:br/>
          Так заглаживают шип
          <w:br/>
          Розовый… — Поранишь руку!
          <w:br/>
          <w:br/>
          Ведомо мне в жизни рук
          <w:br/>
          Многое. — Из светлых дуг
          <w:br/>
          Присталью неотторжимой
          <w:br/>
          <w:br/>
          Весь противушерстный твой
          <w:br/>
          Строй выслеживаю: смоль,
          <w:br/>
          Стонущую под нажимом.
          <w:br/>
          <w:br/>
          Жалко мне твоей упор —
          <w:br/>
          ствующей ладони: в лоск
          <w:br/>
          Волосы, — вот-вот уж через
          <w:br/>
          <w:br/>
          Край — глаза… Загнана внутрь
          <w:br/>
          Мысль навязчивая: утр
          <w:br/>
          Наваждение — под череп!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2022-03-18T22:47:37+03:00</dcterms:created>
  <dcterms:modified xsi:type="dcterms:W3CDTF">2022-03-18T22:47:37+03:00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