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Вместо сказок про райскую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Вместо сказок про райскую благодать
          <w:br/>
           Прикажи нам вина поскорее подать.
          <w:br/>
           Звук пустой — эти гурии, розы, фонтаны…
          <w:br/>
           Лучше пить, чем о жизни загробной гадать!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2022-04-22T23:02:29+03:00</dcterms:created>
  <dcterms:modified xsi:type="dcterms:W3CDTF">2022-04-22T23:02:29+03:00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