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залаяла собака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залаяла собака,
          <w:br/>
           Я смотрю через кусты,-
          <w:br/>
           Но беззвучно-одинаков
          <w:br/>
           Мир зеленой темноты.
          <w:br/>
           Дрогнет лист, да ветер дунет…
          <w:br/>
           Как часы остановить?
          <w:br/>
           Ты сказала накануне,
          <w:br/>
           Что приедешь, может быть.
          <w:br/>
           Возвращаюсь в мир тесовый.
          <w:br/>
           Длинен вечер в сентябре.
          <w:br/>
           Только сяду — лает снова
          <w:br/>
           Та собака на дворе.
          <w:br/>
           Ведь не злая же, однако
          <w:br/>
           Все мудрует надо мной!
          <w:br/>
           …Просто глупая собака,
          <w:br/>
           Просто скучно ей 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2022-04-25T12:25:42+03:00</dcterms:created>
  <dcterms:modified xsi:type="dcterms:W3CDTF">2022-04-25T12:25:42+03:00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