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Во-первых, он твоя судьба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Во-первых, он — твоя судьба,
          <w:br/>
           которую не выбирают,
          <w:br/>
           а во-вторых, не так уж плох
          <w:br/>
           таковский вариант судьбы,
          <w:br/>
           а в-третьих, солнышко блестит,
          <w:br/>
           и лес шумит, река играет,
          <w:br/>
           и что там думать: «если бы»,
          <w:br/>
           и что там рассуждать: «кабы».
          <w:br/>
          <w:br/>
          Был век, как яблочко, румян.
          <w:br/>
           Прогресс крепчал вроде мороза.
          <w:br/>
           Выламываться из времен —
          <w:br/>
           какая суета и проза.
          <w:br/>
           Но выломались из времен,
          <w:br/>
           родимый прах с ног отряхнули.
          <w:br/>
           Такая линия была,
          <w:br/>
           которую упорно гнули.
          <w:br/>
          <w:br/>
          Они еще кружат вокруг
          <w:br/>
           планеты, вдоль ее обочин,
          <w:br/>
           как спутничек с собачкой Друг,
          <w:br/>
           давно подохшей, между прочим.
          <w:br/>
           Давно веселый пес подох,
          <w:br/>
           что так до колбасы был лаком,
          <w:br/>
           и можно разве только вздох
          <w:br/>
           издать, судьбу его оплакав.
          <w:br/>
          <w:br/>
          Оплачем же судьбу всех тех,
          <w:br/>
           кто от землицы оторвался,
          <w:br/>
           от горестей и от утех,
          <w:br/>
           и обносился, оборвался,
          <w:br/>
           и обозлился вдалеке,
          <w:br/>
           торя особую дорожку,
          <w:br/>
           где он проходит налегке
          <w:br/>
           и озирается сторожко.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2022-04-22T14:17:42+03:00</dcterms:created>
  <dcterms:modified xsi:type="dcterms:W3CDTF">2022-04-22T14:17:42+03:00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