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 дни напастей и беды..."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напастей и беды,
          <w:br/>
          Когда из Золотой орды
          <w:br/>
          В Москву баскаков насылали,
          <w:br/>
          Конечно, и тогда их выбирали,
          <w:br/>
          Москве предоставляя в дар
          <w:br/>
          Учтивейшего из татар, –
          <w:br/>
          Насколько совместимы два эти слова –
          <w:br/>
          Ну, словом, лучшего из той среды,
          <w:br/>
          И не отправили бы Дурнова...
          <w:br/>
          А впрочем, тут много шума из пустого.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2021-11-10T10:14:33+03:00</dcterms:created>
  <dcterms:modified xsi:type="dcterms:W3CDTF">2021-11-10T10:14:33+03:00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