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мне мечты мои цветут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мне мечты мои цветут,
          <w:br/>
          Восходят, блещут и заходят,
          <w:br/>
          И тучи гневные несут,
          <w:br/>
          И бури грозные приводят.
          <w:br/>
          Всё предстоящее — лишь тень,
          <w:br/>
          И всё мгновенно, всё забвенно, —
          <w:br/>
          Но где ж сияет вечный день,
          <w:br/>
          Какая тайна неизменна?
          <w:br/>
          О чём мечтаю я землёй,
          <w:br/>
          Водой, огнём и небом ясным,
          <w:br/>
          Ночною быстрой тишиной,
          <w:br/>
          И днём медлительным, но страстным?
          <w:br/>
          Один ли я томлюсь во всём,
          <w:br/>
          В томленьи вечно неутешном,
          <w:br/>
          Иль жизнь иная есть в ином,
          <w:br/>
          В блаженном Духе, или в грешном?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2022-03-21T22:21:04+03:00</dcterms:created>
  <dcterms:modified xsi:type="dcterms:W3CDTF">2022-03-21T22:21:04+03:00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