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 многом знании немалая печаль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многом знании — немалая печаль,
          <w:br/>
          Так говорил творец Экклезиаста.
          <w:br/>
          Я вовсе не мудрец, но почему так часто
          <w:br/>
          Мне жаль весь мир и человека жаль?
          <w:br/>
          <w:br/>
          Природа хочет жить, и потому она
          <w:br/>
          Миллионы зерен скармливает птицам,
          <w:br/>
          Но из миллиона птиц к светилам и зарницам
          <w:br/>
          Едва ли вырывается одна.
          <w:br/>
          <w:br/>
          Вселенная шумит и просит красоты,
          <w:br/>
          Кричат моря, обрызганные пеной,
          <w:br/>
          Но на холмах земли, на кладбищах вселенной
          <w:br/>
          Лишь избранные светятся цветы.
          <w:br/>
          <w:br/>
          Я разве только я? Я — только краткий миг
          <w:br/>
          Чужих существований. Боже правый,
          <w:br/>
          Зачем ты создал мир, и милый и кровавый,
          <w:br/>
          И дал мне ум, чтоб я его постиг!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2022-03-18T22:01:13+03:00</dcterms:created>
  <dcterms:modified xsi:type="dcterms:W3CDTF">2022-03-18T22:01:13+03:00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