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сне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вешний день, твой лик приснился снова, —
          <w:br/>
          Знакомую приветствую красу,
          <w:br/>
          И по волнам ласкающего слова
          <w:br/>
          Я образ твой прелестный понесу.
          <w:br/>
          <w:br/>
          Сомнений нет, неясной нет печали,
          <w:br/>
          Всё высказать во сне умею я,
          <w:br/>
          И мчит да мчит всё далее и дале
          <w:br/>
          С тобою нас воздушная ладья.
          <w:br/>
          <w:br/>
          Перед тобой с коленопреклоненьем
          <w:br/>
          Стою, пленен волшебною игрой,
          <w:br/>
          А за тобой — колеблемый движеньем,
          <w:br/>
          Неясных звуков отстающий рой.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2022-03-18T11:26:05+03:00</dcterms:created>
  <dcterms:modified xsi:type="dcterms:W3CDTF">2022-03-18T11:26:05+03:00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