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Красота с тобою прощается.
          <w:br/>
           А со мной — мой стих о тебе. Но ко мне,
          <w:br/>
           Но ко мне тот стих возвращается,
          <w:br/>
           Что когда-то я пел о труде, о стране.
          <w:br/>
          <w:br/>
          День придет — и чудную черточку
          <w:br/>
           У тебя вдруг похитит в лице.
          <w:br/>
           Распахнет он с грохотом форточку.
          <w:br/>
           Ждет эпоха меня на крыльце.
          <w:br/>
          <w:br/>
          Как надолго — до самозабвения
          <w:br/>
           Я твоим увлекся лицом!
          <w:br/>
           Красота в нем с тонкостью гения
          <w:br/>
           Все сияла своим волшебством.
          <w:br/>
          <w:br/>
          В нем ни страсть, ни власть,
          <w:br/>
                         ни торжественность,—
          <w:br/>
           В нем их гордости не найдешь,
          <w:br/>
           А такая в нем пролита женственность —
          <w:br/>
           Взглядом пьешь и от счастья поешь.
          <w:br/>
          <w:br/>
          В нем таких достоинств соцветие,
          <w:br/>
           В нем такая сила тепла,
          <w:br/>
           Что на целое десятилетие
          <w:br/>
           Стих мой, голос мой увлекла.
          <w:br/>
          <w:br/>
          Ну почту ль тебя виноватою?
          <w:br/>
           В том ведь больше мой взгляд виноват,
          <w:br/>
           С ненасытностью этой проклятою,
          <w:br/>
           Вот которой и сам я не рад.
          <w:br/>
          <w:br/>
          Но с тобой красота прощается.
          <w:br/>
           А со мной — мой стих о тебе. И ко мне,
          <w:br/>
           И ко мне тот стих возвращается,
          <w:br/>
           Что когда-то я пел о труде, о стране.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2022-04-22T01:30:24+03:00</dcterms:created>
  <dcterms:modified xsi:type="dcterms:W3CDTF">2022-04-22T01:30:24+03:00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