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 холодов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Опять погода стужей дышит;
          <w:br/>
           Зато на окнах, сквозь лучи,
          <w:br/>
           Мороз опять узоры пишет
          <w:br/>
           Своей серебряной парчи.
          <w:br/>
          <w:br/>
          Хотя природою отсрочен,
          <w:br/>
           Казалось, близкий ледоход —
          <w:br/>
           Но нет причин пенять мне очень
          <w:br/>
           На мёрзлый снег, на прочный лёд.
          <w:br/>
          <w:br/>
          Меня приятно греют печи;
          <w:br/>
           И хоть старик, но не больной,
          <w:br/>
           Без нетерпенья жду я встречи
          <w:br/>
           С ещё далёкою весной.
          <w:br/>
          <w:br/>
          На солнце в комнатах не чахнут
          <w:br/>
           Азалий нежные цветы,
          <w:br/>
           И гиацинты сильно пахнут,
          <w:br/>
           Как славно кудри завиты.
          <w:br/>
          <w:br/>
          Когда бы сердце не щемило
          <w:br/>
           От этих ужасов войны,
          <w:br/>
           Как бытие мне было б мило
          <w:br/>
           Без всяких прелестей весны.
          <w:br/>
          <w:br/>
          О, бытие!.. Мне в нём отрада.
          <w:br/>
           И сознаю я, и дивлюсь,
          <w:br/>
           Как человеку мало надо,
          <w:br/>
           Покуда чуток жизни вкус.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2022-04-22T07:50:18+03:00</dcterms:created>
  <dcterms:modified xsi:type="dcterms:W3CDTF">2022-04-22T07:50:18+03:00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