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Войдем сюда; здесь меж руин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Войдем сюда; здесь меж руин
          <w:br/>
          Живет знакомый мне раввин;
          <w:br/>
          Во дни прошедшие, бывало,
          <w:br/>
          Видал я часто старика;
          <w:br/>
          Для поздних лет он бодр немало,
          <w:br/>
          И перелистывать рука
          <w:br/>
          Старинных хартий не устала.
          <w:br/>
          Когда вдали ревут валы
          <w:br/>
          И дикий кот, мяуча, бродит,
          <w:br/>
          Талмуда враг и Каббалы,
          <w:br/>
          Всю ночь в молитве он проводит;
          <w:br/>
          Душистей нет его вина,
          <w:br/>
          Его улыбка добродушна,
          <w:br/>
          И, слышал я, его жена
          <w:br/>
          Тиха, прекрасна и послушна;
          <w:br/>
          Но недоверчив и ревнив
          <w:br/>
          Седой раввин […]
          <w:br/>
          Он примет странников радушно,
          <w:br/>
          Но не покажет им супруг
          <w:br/>
          Своей чудесной половины
          <w:br/>
          Ни за янтарь, ни за жемчуг,
          <w:br/>
          Ни за звенящие цехины!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2022-03-21T22:30:06+03:00</dcterms:created>
  <dcterms:modified xsi:type="dcterms:W3CDTF">2022-03-21T22:30:06+03:00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