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Вокзалы, всё вокзалы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Вокзалы, всё вокзалы — ожиданья,
          <w:br/>
           Здесь паровозы, полные страданья,
          <w:br/>
           Горят, изнемогая на глазах,
          <w:br/>
           В дыму шагают, пятятся назад.
          <w:br/>
           Возможно то: здесь с человека взыскан
          <w:br/>
           С такой тоской весь старый долг судьбе.
          <w:br/>
           О, пустяки, не обращай вниманья,
          <w:br/>
           О, как давно мы получали письма,
          <w:br/>
           О, как давно, о горесть, о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2022-04-22T04:31:41+03:00</dcterms:created>
  <dcterms:modified xsi:type="dcterms:W3CDTF">2022-04-22T04:31:41+03:00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