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касторовая суть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касторовая суть
          <w:br/>
           ушла сатином со двора
          <w:br/>
           ей больше нечего косить
          <w:br/>
           когда дитя её двурог.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2022-04-21T13:46:43+03:00</dcterms:created>
  <dcterms:modified xsi:type="dcterms:W3CDTF">2022-04-21T13:46:43+03:00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