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Славяне — дети Волха, а отец его — Словен,
          <w:br/>
          Мы всегда как будто те же, но познали смысл измен.
          <w:br/>
          Прадед наш, Словен могучий, победительный был змей,
          <w:br/>
          Змейно стелется ковыль наш в неоглядности степей.
          <w:br/>
          Волх Всеславич, многоликий, оборачиваться мог,
          <w:br/>
          Волком рыскал, был он сокол, тур был красный, златорог.
          <w:br/>
          Солнцеликий, змеегибкий, бесомудрый, чародей,
          <w:br/>
          Он от женщины красивой нас родил, крылатых змей.
          <w:br/>
          Сам от женщины красивой и от змея был рожден,
          <w:br/>
          Так гласит об этом голос отдалившихся времен.
          <w:br/>
          Молода княжна гуляла, расцветал весенний сад,
          <w:br/>
          С камня змей скочил внезапно, изумрудный светит взгляд.
          <w:br/>
          Вьется лентой переливной, прикоснулся белых ног,
          <w:br/>
          Льнет к чулочику шелкову, бьет сафьянный башмачок.
          <w:br/>
          Белизну ноги ласкает, затуманил, опьянил
          <w:br/>
          И содвинулись недели, Волх рожден прекрасной был
          <w:br/>
          Сине Море сколебалось, пошатнулась глубина,
          <w:br/>
          С солнцем красным в Небе вместе закраснелася Луна.
          <w:br/>
          И от рыб по Морю тучи серебристые пошли,
          <w:br/>
          И летели птицы в Небе, словно дым стоял вдали
          <w:br/>
          Скрылись туры и олени за громадой синих гор,
          <w:br/>
          Зайцы, волки, и медведи все тревожатся с тех пор
          <w:br/>
          И протяжно на озерах кличет стая лебедей,
          <w:br/>
          Ибо Волх родился в мире, сокол, волк он, тур, и змей.
          <w:br/>
          Оттого в степи и в чащах зверь нам радость, не беда,
          <w:br/>
          И змеею наша песня длится, тянется всегда.
          <w:br/>
          Оттого и вещий Волхов именит среди стихий,
          <w:br/>
          Чародеем он зовется, вековой речной наш змий.
          <w:br/>
          И по суше, и по Морю, всюду в мире, далеко,
          <w:br/>
          Прозвучит в столетьях песня про богатого Садко.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2022-03-25T09:50:52+03:00</dcterms:created>
  <dcterms:modified xsi:type="dcterms:W3CDTF">2022-03-25T09:50:52+03:00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