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Широко разлившийся Волхов
          <w:br/>
           Перед самым моим окном.
          <w:br/>
           Все хорошо. Не плохо
          <w:br/>
           Даже то, что мы не вдвоем.
          <w:br/>
          <w:br/>
          Тянет с реки прохладой,
          <w:br/>
           Солнце за монастырем,
          <w:br/>
           Единственная отрада
          <w:br/>
           Носить тебя в сердце своем.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2022-04-23T20:43:21+03:00</dcterms:created>
  <dcterms:modified xsi:type="dcterms:W3CDTF">2022-04-23T20:43:21+03:00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