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Слышишь, где-то далеко
          <w:br/>
           Плачет колокол?
          <w:br/>
           Как душе моей легко
          <w:br/>
           В одиночестве!
          <w:br/>
           По неведомой тропе,
          <w:br/>
           В бледных сумерках,
          <w:br/>
           Ухожу к немой толпе
          <w:br/>
           Скал нахмуренных
          <w:br/>
           От врагов и от друзей.
          <w:br/>
           В тихой пропасти, —
          <w:br/>
           Только там, где нет людей,
          <w:br/>
           Легче дышится…
          <w:br/>
           В счастье друга не зови:
          <w:br/>
           Молча радуйся.
          <w:br/>
           Сердцу сладостней любви —
          <w:br/>
           Воля дикая.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2022-04-23T12:08:36+03:00</dcterms:created>
  <dcterms:modified xsi:type="dcterms:W3CDTF">2022-04-23T12:08:36+03:00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