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Вопрос и ответ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Спросил меня голос
          <w:br/>
          В пустыне дикой:
          <w:br/>
          — Много ли в море
          <w:br/>
          Растет земляники?
          <w:br/>
          <w:br/>
          — Столько же, сколько
          <w:br/>
          Селедок соленых
          <w:br/>
          Растет на березах
          <w:br/>
          И елках зеленых.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2022-03-21T14:42:23+03:00</dcterms:created>
  <dcterms:modified xsi:type="dcterms:W3CDTF">2022-03-21T14:42:23+03:00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