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Вора просил я персик украсть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Вора просил я персик украсть.
          <w:br/>
           Мне был молчаливый отказ.
          <w:br/>
           Стройную даму просил я возлечь —
          <w:br/>
           Но брызнули слезы из глаз.
          <w:br/>
          <w:br/>
          Тут ангел вору
          <w:br/>
           Моргнул, а гибкой
          <w:br/>
           Леди поклон
          <w:br/>
           Отвесил с улыбкой,
          <w:br/>
          <w:br/>
          И овладел,
          <w:br/>
           Между шуткой и делом,
          <w:br/>
           Дамой податливой,
          <w:br/>
           Персиком спелым.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2022-04-22T07:43:05+03:00</dcterms:created>
  <dcterms:modified xsi:type="dcterms:W3CDTF">2022-04-22T07:43:05+03:00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