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Воробей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Заглянула осень в сад —
          <w:br/>
           Птицы улетели.
          <w:br/>
           За окном с утра шуршат
          <w:br/>
           Жёлтые метели.
          <w:br/>
           Под ногами первый лёд
          <w:br/>
           Крошится, ломается.
          <w:br/>
           Воробей в саду вздохнёт,
          <w:br/>
           А запеть –
          <w:br/>
           Стесняется.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2022-04-22T10:41:35+03:00</dcterms:created>
  <dcterms:modified xsi:type="dcterms:W3CDTF">2022-04-22T10:41:35+03:00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