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Воробьевы горы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Грудь под поцелуи, как под рукомойник!
          <w:br/>
          Ведь не век, не сряду, лето бьет ключом.
          <w:br/>
          Ведь не ночь за ночью низкий рев гармоник
          <w:br/>
          Подымаем с пыли, топчем и влечем.
          <w:br/>
          Я слыхал про старость. Страшны прорицанья!
          <w:br/>
          Рук к звездам не вскинет ни один бурун.
          <w:br/>
          Говорят — не веришь. На лугах лица нет,
          <w:br/>
          У прудов нет сердца, бога нет в бору.
          <w:br/>
          Расколышь же душу! Bсю сегодня выпей.
          <w:br/>
          Это полдень мира. Где глаза твои?
          <w:br/>
          Видишь, в высях мысли сбились в белый кипень
          <w:br/>
          Дятлов, туч и шишек, жара и хвои.
          <w:br/>
          Здесь пресеклись рельсы городских трамваев.
          <w:br/>
          Дальше служат сосны, дальше им нельзя.
          <w:br/>
          Дальше — воскресенье, ветки отрывая,
          <w:br/>
          Разбежится просека, по траве скользя.
          <w:br/>
          Просевая полдень, тройцын день, гулянье,
          <w:br/>
          Просит роща верить: мир всегда таков.
          <w:br/>
          Так задуман чащей, так внушен поляне,
          <w:br/>
          Так на нас, на ситцы пролит с облаков.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2022-03-19T09:24:58+03:00</dcterms:created>
  <dcterms:modified xsi:type="dcterms:W3CDTF">2022-03-19T09:24:58+03:00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